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Ofertę składamy w odpowiedzi na zapytanie ofertowe nr 15/LSz/2023 na dostawę 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agregatów prądotwórczych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PLN</w:t>
            </w: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Określenie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modelu i producenta oferowanego sprzętu:</w:t>
      </w:r>
    </w:p>
    <w:tbl>
      <w:tblPr>
        <w:tblW w:w="9247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152"/>
        <w:gridCol w:w="3119"/>
        <w:gridCol w:w="2976"/>
      </w:tblGrid>
      <w:tr>
        <w:trPr>
          <w:cantSplit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Sprzęt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Model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Producent</w:t>
            </w:r>
          </w:p>
        </w:tc>
      </w:tr>
      <w:tr>
        <w:trPr>
          <w:cantSplit/>
          <w:trHeight w:val="855"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vertAlign w:val="subscript"/>
                <w:lang w:val="pl-PL" w:eastAsia="zh-CN" w:bidi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lastRenderedPageBreak/>
              <w:t>A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gregat prądotwórczy,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br/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moc 3 kVA (AVR)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855"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Agregat prądotwórczy,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br/>
              <w:t xml:space="preserve">moc 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6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 xml:space="preserve"> kVA (AVR)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karty katalogowe dla przedmiotu oferty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1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1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 xml:space="preserve">Dotyczy zapytania ofertowego nr 15/LSz/2023 na dostawę </w:t>
      </w: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agregatów prądotwórczych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5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7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9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1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4" w15:restartNumberingAfterBreak="0">
    <w:nsid w:val="38DE4A72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0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1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7931">
    <w:abstractNumId w:val="10"/>
  </w:num>
  <w:num w:numId="2" w16cid:durableId="1997801754">
    <w:abstractNumId w:val="22"/>
  </w:num>
  <w:num w:numId="3" w16cid:durableId="1541160398">
    <w:abstractNumId w:val="2"/>
  </w:num>
  <w:num w:numId="4" w16cid:durableId="1417744360">
    <w:abstractNumId w:val="1"/>
  </w:num>
  <w:num w:numId="5" w16cid:durableId="725881359">
    <w:abstractNumId w:val="10"/>
    <w:lvlOverride w:ilvl="0">
      <w:startOverride w:val="1"/>
    </w:lvlOverride>
  </w:num>
  <w:num w:numId="6" w16cid:durableId="37316764">
    <w:abstractNumId w:val="11"/>
  </w:num>
  <w:num w:numId="7" w16cid:durableId="1164394546">
    <w:abstractNumId w:val="7"/>
  </w:num>
  <w:num w:numId="8" w16cid:durableId="1197893597">
    <w:abstractNumId w:val="16"/>
  </w:num>
  <w:num w:numId="9" w16cid:durableId="620571918">
    <w:abstractNumId w:val="19"/>
  </w:num>
  <w:num w:numId="10" w16cid:durableId="2088381789">
    <w:abstractNumId w:val="4"/>
  </w:num>
  <w:num w:numId="11" w16cid:durableId="397946475">
    <w:abstractNumId w:val="9"/>
  </w:num>
  <w:num w:numId="12" w16cid:durableId="491219818">
    <w:abstractNumId w:val="6"/>
  </w:num>
  <w:num w:numId="13" w16cid:durableId="2061245863">
    <w:abstractNumId w:val="20"/>
  </w:num>
  <w:num w:numId="14" w16cid:durableId="89082195">
    <w:abstractNumId w:val="17"/>
  </w:num>
  <w:num w:numId="15" w16cid:durableId="556822207">
    <w:abstractNumId w:val="21"/>
  </w:num>
  <w:num w:numId="16" w16cid:durableId="1598172367">
    <w:abstractNumId w:val="13"/>
  </w:num>
  <w:num w:numId="17" w16cid:durableId="1644769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514764">
    <w:abstractNumId w:val="15"/>
  </w:num>
  <w:num w:numId="19" w16cid:durableId="1201240417">
    <w:abstractNumId w:val="8"/>
  </w:num>
  <w:num w:numId="20" w16cid:durableId="2025790426">
    <w:abstractNumId w:val="12"/>
  </w:num>
  <w:num w:numId="21" w16cid:durableId="1381132030">
    <w:abstractNumId w:val="5"/>
  </w:num>
  <w:num w:numId="22" w16cid:durableId="1111129328">
    <w:abstractNumId w:val="3"/>
  </w:num>
  <w:num w:numId="23" w16cid:durableId="943223968">
    <w:abstractNumId w:val="18"/>
  </w:num>
  <w:num w:numId="24" w16cid:durableId="424542226">
    <w:abstractNumId w:val="23"/>
  </w:num>
  <w:num w:numId="25" w16cid:durableId="381953016">
    <w:abstractNumId w:val="0"/>
  </w:num>
  <w:num w:numId="26" w16cid:durableId="1121992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136</cp:revision>
  <cp:lastPrinted>2021-09-21T12:17:00Z</cp:lastPrinted>
  <dcterms:created xsi:type="dcterms:W3CDTF">2019-10-07T08:44:00Z</dcterms:created>
  <dcterms:modified xsi:type="dcterms:W3CDTF">2023-08-02T14:01:00Z</dcterms:modified>
  <cp:contentStatus/>
</cp:coreProperties>
</file>